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Clients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r w:rsidDel="00000000" w:rsidR="00000000" w:rsidRPr="00000000">
        <w:rPr>
          <w:rtl w:val="0"/>
        </w:rPr>
      </w:r>
    </w:p>
    <w:p w:rsidR="00000000" w:rsidDel="00000000" w:rsidP="00000000" w:rsidRDefault="00000000" w:rsidRPr="00000000" w14:paraId="00000004">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7">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8">
            <w:pPr>
              <w:tabs>
                <w:tab w:val="left" w:leader="none" w:pos="-179"/>
                <w:tab w:val="left" w:leader="none" w:pos="-9"/>
              </w:tabs>
              <w:spacing w:after="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0A">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B">
            <w:pPr>
              <w:numPr>
                <w:ilvl w:val="1"/>
                <w:numId w:val="3"/>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1">
            <w:pPr>
              <w:numPr>
                <w:ilvl w:val="1"/>
                <w:numId w:val="3"/>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numPr>
                <w:ilvl w:val="1"/>
                <w:numId w:val="3"/>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3"/>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3"/>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Agency"</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1C">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to that document immediately prior to the Relevant Transfer Date; and</w:t>
            </w:r>
            <w:r w:rsidDel="00000000" w:rsidR="00000000" w:rsidRPr="00000000">
              <w:rPr>
                <w:rtl w:val="0"/>
              </w:rPr>
            </w:r>
          </w:p>
          <w:p w:rsidR="00000000" w:rsidDel="00000000" w:rsidP="00000000" w:rsidRDefault="00000000" w:rsidRPr="00000000" w14:paraId="0000001D">
            <w:pPr>
              <w:keepNext w:val="0"/>
              <w:keepLines w:val="0"/>
              <w:widowControl w:val="1"/>
              <w:numPr>
                <w:ilvl w:val="5"/>
                <w:numId w:val="3"/>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Agency by the Client;</w:t>
            </w:r>
            <w:r w:rsidDel="00000000" w:rsidR="00000000" w:rsidRPr="00000000">
              <w:rPr>
                <w:rtl w:val="0"/>
              </w:rPr>
            </w:r>
          </w:p>
        </w:tc>
      </w:tr>
      <w:tr>
        <w:trPr>
          <w:cantSplit w:val="0"/>
          <w:trHeight w:val="1824" w:hRule="atLeast"/>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Client can end this contract) or 10.6 (When the Agency can end the contract);</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Final Agency Personnel List"</w:t>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provided by the Agency of all Agency Staff whose will transfer under the Employment Regulations on the Service Transfer Date;</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Provisional Agency Personnel List"</w:t>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Client Employees"</w:t>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those employees of the Client to whom the Employment Regulations will apply on the Relevant Transfer Date;</w:t>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Agency Employees"</w:t>
            </w: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Former Agency, those employees of the Former Agency to whom the Employment Regulations will apply on the Relevant Transfer Date.</w:t>
            </w:r>
            <w:r w:rsidDel="00000000" w:rsidR="00000000" w:rsidRPr="00000000">
              <w:rPr>
                <w:rtl w:val="0"/>
              </w:rPr>
            </w:r>
          </w:p>
        </w:tc>
      </w:tr>
    </w:tbl>
    <w:p w:rsidR="00000000" w:rsidDel="00000000" w:rsidP="00000000" w:rsidRDefault="00000000" w:rsidRPr="00000000" w14:paraId="00000046">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47">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r w:rsidDel="00000000" w:rsidR="00000000" w:rsidRPr="00000000">
        <w:rPr>
          <w:rtl w:val="0"/>
        </w:rPr>
      </w:r>
    </w:p>
    <w:p w:rsidR="00000000" w:rsidDel="00000000" w:rsidP="00000000" w:rsidRDefault="00000000" w:rsidRPr="00000000" w14:paraId="0000004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Client, which may, if given, be given on and subject to such terms as the Client may determine.</w:t>
      </w:r>
      <w:r w:rsidDel="00000000" w:rsidR="00000000" w:rsidRPr="00000000">
        <w:rPr>
          <w:rtl w:val="0"/>
        </w:rPr>
      </w:r>
    </w:p>
    <w:p w:rsidR="00000000" w:rsidDel="00000000" w:rsidP="00000000" w:rsidRDefault="00000000" w:rsidRPr="00000000" w14:paraId="0000004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4C">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D">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Order Contract:</w:t>
      </w:r>
    </w:p>
    <w:p w:rsidR="00000000" w:rsidDel="00000000" w:rsidP="00000000" w:rsidRDefault="00000000" w:rsidRPr="00000000" w14:paraId="0000004E">
      <w:pPr>
        <w:spacing w:after="0" w:line="259" w:lineRule="auto"/>
        <w:ind w:left="1440" w:firstLine="0"/>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F">
      <w:pPr>
        <w:numPr>
          <w:ilvl w:val="1"/>
          <w:numId w:val="8"/>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0">
      <w:pPr>
        <w:numPr>
          <w:ilvl w:val="1"/>
          <w:numId w:val="8"/>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r>
    </w:p>
    <w:p w:rsidR="00000000" w:rsidDel="00000000" w:rsidP="00000000" w:rsidRDefault="00000000" w:rsidRPr="00000000" w14:paraId="00000051">
      <w:pPr>
        <w:spacing w:after="0" w:line="259" w:lineRule="auto"/>
        <w:ind w:left="2880" w:firstLine="0"/>
        <w:rPr>
          <w:rFonts w:ascii="Arial" w:cs="Arial" w:eastAsia="Arial" w:hAnsi="Arial"/>
          <w:i w:val="0"/>
          <w:sz w:val="24"/>
          <w:szCs w:val="24"/>
        </w:rPr>
      </w:pPr>
      <w:r w:rsidDel="00000000" w:rsidR="00000000" w:rsidRPr="00000000">
        <w:rPr>
          <w:rFonts w:ascii="Arial" w:cs="Arial" w:eastAsia="Arial" w:hAnsi="Arial"/>
          <w:i w:val="0"/>
          <w:sz w:val="24"/>
          <w:szCs w:val="24"/>
          <w:rtl w:val="0"/>
        </w:rPr>
        <w:tab/>
        <w:tab/>
      </w:r>
    </w:p>
    <w:p w:rsidR="00000000" w:rsidDel="00000000" w:rsidP="00000000" w:rsidRDefault="00000000" w:rsidRPr="00000000" w14:paraId="00000052">
      <w:pPr>
        <w:numPr>
          <w:ilvl w:val="3"/>
          <w:numId w:val="8"/>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3">
      <w:pPr>
        <w:numPr>
          <w:ilvl w:val="1"/>
          <w:numId w:val="8"/>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4">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C: No Staff Transfer on the Start Date</w:t>
      </w:r>
    </w:p>
    <w:p w:rsidR="00000000" w:rsidDel="00000000" w:rsidP="00000000" w:rsidRDefault="00000000" w:rsidRPr="00000000" w14:paraId="00000056">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pxezwc" w:id="0"/>
      <w:bookmarkEnd w:id="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agree that the commencement of the provision of the Services or of any part of the Services will not be a Relevant Transfer in relation to any employees of the Client and/or any Former Agency.  </w:t>
      </w:r>
      <w:r w:rsidDel="00000000" w:rsidR="00000000" w:rsidRPr="00000000">
        <w:rPr>
          <w:rtl w:val="0"/>
        </w:rPr>
      </w:r>
    </w:p>
    <w:p w:rsidR="00000000" w:rsidDel="00000000" w:rsidP="00000000" w:rsidRDefault="00000000" w:rsidRPr="00000000" w14:paraId="00000058">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9x2ik5" w:id="1"/>
      <w:bookmarkEnd w:id="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p2csry" w:id="2"/>
      <w:bookmarkEnd w:id="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the relevant Subcontractor shall, within 5 Working Days of becoming aware of that fact, notify the Client in writing and, where required by the Client, notify the Former Agency in writing; and</w:t>
      </w:r>
      <w:r w:rsidDel="00000000" w:rsidR="00000000" w:rsidRPr="00000000">
        <w:rPr>
          <w:rtl w:val="0"/>
        </w:rPr>
      </w:r>
    </w:p>
    <w:p w:rsidR="00000000" w:rsidDel="00000000" w:rsidP="00000000" w:rsidRDefault="00000000" w:rsidRPr="00000000" w14:paraId="0000005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47n2zr" w:id="3"/>
      <w:bookmarkEnd w:id="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5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5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o7alnk"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 </w:t>
      </w:r>
      <w:r w:rsidDel="00000000" w:rsidR="00000000" w:rsidRPr="00000000">
        <w:rPr>
          <w:rtl w:val="0"/>
        </w:rPr>
      </w:r>
    </w:p>
    <w:p w:rsidR="00000000" w:rsidDel="00000000" w:rsidP="00000000" w:rsidRDefault="00000000" w:rsidRPr="00000000" w14:paraId="0000005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r w:rsidDel="00000000" w:rsidR="00000000" w:rsidRPr="00000000">
        <w:rPr>
          <w:rtl w:val="0"/>
        </w:rPr>
      </w:r>
    </w:p>
    <w:p w:rsidR="00000000" w:rsidDel="00000000" w:rsidP="00000000" w:rsidRDefault="00000000" w:rsidRPr="00000000" w14:paraId="0000005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within 5 Working Days give notice to terminate the employment or alleged employment of such person.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Agency and/or the relevant Subcontractor acting in accordance with the provisions of Paragraphs 1.2 to 1.4  and in accordance with all applicable employment procedures set out in applicable Law and subject also to Paragraph 1.8 the Client shall:</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06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065">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66">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r w:rsidDel="00000000" w:rsidR="00000000" w:rsidRPr="00000000">
        <w:rPr>
          <w:rtl w:val="0"/>
        </w:rPr>
      </w:r>
    </w:p>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3ckvvd" w:id="5"/>
      <w:bookmarkEnd w:id="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1.5: </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r w:rsidDel="00000000" w:rsidR="00000000" w:rsidRPr="00000000">
        <w:rPr>
          <w:rtl w:val="0"/>
        </w:rPr>
      </w:r>
    </w:p>
    <w:p w:rsidR="00000000" w:rsidDel="00000000" w:rsidP="00000000" w:rsidRDefault="00000000" w:rsidRPr="00000000" w14:paraId="0000006A">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Agency and/or Subcontractor; or</w:t>
      </w:r>
    </w:p>
    <w:p w:rsidR="00000000" w:rsidDel="00000000" w:rsidP="00000000" w:rsidRDefault="00000000" w:rsidRPr="00000000" w14:paraId="0000006E">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Agency and/or any Subcontractor neglected to follow a fair dismissal procedure; and </w:t>
      </w:r>
      <w:r w:rsidDel="00000000" w:rsidR="00000000" w:rsidRPr="00000000">
        <w:rPr>
          <w:rtl w:val="0"/>
        </w:rPr>
      </w:r>
    </w:p>
    <w:p w:rsidR="00000000" w:rsidDel="00000000" w:rsidP="00000000" w:rsidRDefault="00000000" w:rsidRPr="00000000" w14:paraId="0000006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1.2.1 is made by the Agency and/or any Subcontractor to the Client and, if applicable, Former Agency within 6 months of the Start Date. </w:t>
      </w:r>
      <w:r w:rsidDel="00000000" w:rsidR="00000000" w:rsidRPr="00000000">
        <w:rPr>
          <w:rtl w:val="0"/>
        </w:rPr>
      </w:r>
    </w:p>
    <w:p w:rsidR="00000000" w:rsidDel="00000000" w:rsidP="00000000" w:rsidRDefault="00000000" w:rsidRPr="00000000" w14:paraId="00000070">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ihv636"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r w:rsidDel="00000000" w:rsidR="00000000" w:rsidRPr="00000000">
        <w:rPr>
          <w:rtl w:val="0"/>
        </w:rPr>
      </w:r>
    </w:p>
    <w:p w:rsidR="00000000" w:rsidDel="00000000" w:rsidP="00000000" w:rsidRDefault="00000000" w:rsidRPr="00000000" w14:paraId="00000071">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Agency’s obligations</w:t>
      </w:r>
      <w:r w:rsidDel="00000000" w:rsidR="00000000" w:rsidRPr="00000000">
        <w:rPr>
          <w:rtl w:val="0"/>
        </w:rPr>
      </w:r>
    </w:p>
    <w:p w:rsidR="00000000" w:rsidDel="00000000" w:rsidP="00000000" w:rsidRDefault="00000000" w:rsidRPr="00000000" w14:paraId="0000007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rsidR="00000000" w:rsidDel="00000000" w:rsidP="00000000" w:rsidRDefault="00000000" w:rsidRPr="00000000" w14:paraId="00000073">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D: Pensions</w:t>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76">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07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7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07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7A">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07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07C">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07D">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7F">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08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1">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8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08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8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08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08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087">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089">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08A">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8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8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08D">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Client Employees; </w:t>
            </w:r>
          </w:p>
        </w:tc>
      </w:tr>
      <w:tr>
        <w:trPr>
          <w:cantSplit w:val="0"/>
          <w:tblHeader w:val="0"/>
        </w:trPr>
        <w:tc>
          <w:tcPr>
            <w:shd w:fill="auto" w:val="clear"/>
          </w:tcPr>
          <w:p w:rsidR="00000000" w:rsidDel="00000000" w:rsidP="00000000" w:rsidRDefault="00000000" w:rsidRPr="00000000" w14:paraId="0000008E">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8F">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Agency Employees; </w:t>
            </w:r>
          </w:p>
        </w:tc>
      </w:tr>
      <w:tr>
        <w:trPr>
          <w:cantSplit w:val="0"/>
          <w:tblHeader w:val="0"/>
        </w:trPr>
        <w:tc>
          <w:tcPr>
            <w:shd w:fill="auto" w:val="clear"/>
          </w:tcPr>
          <w:p w:rsidR="00000000" w:rsidDel="00000000" w:rsidP="00000000" w:rsidRDefault="00000000" w:rsidRPr="00000000" w14:paraId="0000009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1">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Client Employees or Transferring Former Agency Employees but to whom the Employment Regulations apply on the Relevant Transfer Date to transfer their employment to the Agency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092">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Agency or a Subcontractor was the Former Agency,  the employees of the Agency (or Subcontractor); </w:t>
            </w:r>
          </w:p>
        </w:tc>
      </w:tr>
      <w:tr>
        <w:trPr>
          <w:cantSplit w:val="0"/>
          <w:tblHeader w:val="0"/>
        </w:trPr>
        <w:tc>
          <w:tcPr>
            <w:shd w:fill="auto" w:val="clear"/>
          </w:tcPr>
          <w:p w:rsidR="00000000" w:rsidDel="00000000" w:rsidP="00000000" w:rsidRDefault="00000000" w:rsidRPr="00000000" w14:paraId="0000009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Client;</w:t>
            </w:r>
          </w:p>
        </w:tc>
      </w:tr>
      <w:tr>
        <w:trPr>
          <w:cantSplit w:val="0"/>
          <w:tblHeader w:val="0"/>
        </w:trPr>
        <w:tc>
          <w:tcPr>
            <w:shd w:fill="auto" w:val="clear"/>
          </w:tcPr>
          <w:p w:rsidR="00000000" w:rsidDel="00000000" w:rsidP="00000000" w:rsidRDefault="00000000" w:rsidRPr="00000000" w14:paraId="0000009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7">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9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09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9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09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9D">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09E">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9F">
            <w:pPr>
              <w:widowControl w:val="0"/>
              <w:numPr>
                <w:ilvl w:val="0"/>
                <w:numId w:val="7"/>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0">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A1">
            <w:pPr>
              <w:widowControl w:val="0"/>
              <w:numPr>
                <w:ilvl w:val="0"/>
                <w:numId w:val="7"/>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A3">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A4">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obligations to participate in the pension schemes</w:t>
      </w:r>
      <w:r w:rsidDel="00000000" w:rsidR="00000000" w:rsidRPr="00000000">
        <w:rPr>
          <w:rtl w:val="0"/>
        </w:rPr>
      </w:r>
    </w:p>
    <w:p w:rsidR="00000000" w:rsidDel="00000000" w:rsidP="00000000" w:rsidRDefault="00000000" w:rsidRPr="00000000" w14:paraId="000000A5">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0A6">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 to do all such things and execute any documents (including any relevant Admission Agreement and/or Direction Letter/ Determination, if necessary) as may be required to enable the Agency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0A7">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w:t>
      </w:r>
      <w:r w:rsidDel="00000000" w:rsidR="00000000" w:rsidRPr="00000000">
        <w:rPr>
          <w:rtl w:val="0"/>
        </w:rPr>
      </w:r>
    </w:p>
    <w:p w:rsidR="00000000" w:rsidDel="00000000" w:rsidP="00000000" w:rsidRDefault="00000000" w:rsidRPr="00000000" w14:paraId="000000A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r w:rsidDel="00000000" w:rsidR="00000000" w:rsidRPr="00000000">
        <w:rPr>
          <w:rtl w:val="0"/>
        </w:rPr>
      </w:r>
    </w:p>
    <w:p w:rsidR="00000000" w:rsidDel="00000000" w:rsidP="00000000" w:rsidRDefault="00000000" w:rsidRPr="00000000" w14:paraId="000000A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r w:rsidDel="00000000" w:rsidR="00000000" w:rsidRPr="00000000">
        <w:rPr>
          <w:rtl w:val="0"/>
        </w:rPr>
      </w:r>
    </w:p>
    <w:p w:rsidR="00000000" w:rsidDel="00000000" w:rsidP="00000000" w:rsidRDefault="00000000" w:rsidRPr="00000000" w14:paraId="000000AA">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is the Former Agency (or a Subcontractor is a Subcontractor of the Former Agency) and there is no Relevant Transfer of the Fair Deal Employees because they remain continuously employed by the Agency (or Subcontractor) at the Start Date, this Part D and its Annexes shall be modified accordingly so that the Agency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Agency (or Sub- contractor) shall make arrangements for a bulk transfer from its Broadly Comparable pension scheme to the relevant Statutory Scheme in accordance with the requirements of the previous contract with the Client</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B">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 obligation to provide information</w:t>
      </w:r>
      <w:r w:rsidDel="00000000" w:rsidR="00000000" w:rsidRPr="00000000">
        <w:rPr>
          <w:rtl w:val="0"/>
        </w:rPr>
      </w:r>
    </w:p>
    <w:p w:rsidR="00000000" w:rsidDel="00000000" w:rsidP="00000000" w:rsidRDefault="00000000" w:rsidRPr="00000000" w14:paraId="000000AC">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undertakes to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2hioqz"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 provide all information which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r w:rsidDel="00000000" w:rsidR="00000000" w:rsidRPr="00000000">
        <w:rPr>
          <w:rtl w:val="0"/>
        </w:rPr>
      </w:r>
    </w:p>
    <w:p w:rsidR="00000000" w:rsidDel="00000000" w:rsidP="00000000" w:rsidRDefault="00000000" w:rsidRPr="00000000" w14:paraId="000000A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Client (such consent not to be unreasonably withheld or delayed); </w:t>
      </w:r>
      <w:r w:rsidDel="00000000" w:rsidR="00000000" w:rsidRPr="00000000">
        <w:rPr>
          <w:rtl w:val="0"/>
        </w:rPr>
      </w:r>
    </w:p>
    <w:p w:rsidR="00000000" w:rsidDel="00000000" w:rsidP="00000000" w:rsidRDefault="00000000" w:rsidRPr="00000000" w14:paraId="000000A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r w:rsidDel="00000000" w:rsidR="00000000" w:rsidRPr="00000000">
        <w:rPr>
          <w:rtl w:val="0"/>
        </w:rPr>
      </w:r>
    </w:p>
    <w:p w:rsidR="00000000" w:rsidDel="00000000" w:rsidP="00000000" w:rsidRDefault="00000000" w:rsidRPr="00000000" w14:paraId="000000B0">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Agency must give</w:t>
      </w:r>
      <w:r w:rsidDel="00000000" w:rsidR="00000000" w:rsidRPr="00000000">
        <w:rPr>
          <w:rtl w:val="0"/>
        </w:rPr>
      </w:r>
    </w:p>
    <w:p w:rsidR="00000000" w:rsidDel="00000000" w:rsidP="00000000" w:rsidRDefault="00000000" w:rsidRPr="00000000" w14:paraId="000000B1">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indemnify and keep indemnified CCS, [NHS Pensions],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and/or any Replacement Agency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0B2">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Agency of this Part D, and/or the CSPS Admission Agreement and/or the Direction Letter/Determination and/or the LGPS Admission Agreement; </w:t>
      </w:r>
      <w:r w:rsidDel="00000000" w:rsidR="00000000" w:rsidRPr="00000000">
        <w:rPr>
          <w:rtl w:val="0"/>
        </w:rPr>
      </w:r>
    </w:p>
    <w:p w:rsidR="00000000" w:rsidDel="00000000" w:rsidP="00000000" w:rsidRDefault="00000000" w:rsidRPr="00000000" w14:paraId="000000B3">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Agency or a Subcontractor on and after the Relevant Transfer Date until the date of termination or expiry of the relevant Contract, including the Statutory Schemes or any Broadly Comparable pension scheme provided in accordance with paragraphs 10 or 11 of this Part D; </w:t>
      </w:r>
      <w:r w:rsidDel="00000000" w:rsidR="00000000" w:rsidRPr="00000000">
        <w:rPr>
          <w:rtl w:val="0"/>
        </w:rPr>
      </w:r>
    </w:p>
    <w:p w:rsidR="00000000" w:rsidDel="00000000" w:rsidP="00000000" w:rsidRDefault="00000000" w:rsidRPr="00000000" w14:paraId="000000B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claims by Fair Deal Employees of the Agency and/or of any Subcontractor or by any trade unions, elected employee representatives or staff associations in respect of all or any such Fair Deal Employees which Losses:</w:t>
      </w:r>
      <w:r w:rsidDel="00000000" w:rsidR="00000000" w:rsidRPr="00000000">
        <w:rPr>
          <w:rtl w:val="0"/>
        </w:rPr>
      </w:r>
    </w:p>
    <w:p w:rsidR="00000000" w:rsidDel="00000000" w:rsidP="00000000" w:rsidRDefault="00000000" w:rsidRPr="00000000" w14:paraId="000000B5">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bookmarkStart w:colFirst="0" w:colLast="0" w:name="_heading=h.1hmsyys"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0B6">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1mghml"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r w:rsidDel="00000000" w:rsidR="00000000" w:rsidRPr="00000000">
        <w:rPr>
          <w:rtl w:val="0"/>
        </w:rPr>
      </w:r>
    </w:p>
    <w:p w:rsidR="00000000" w:rsidDel="00000000" w:rsidP="00000000" w:rsidRDefault="00000000" w:rsidRPr="00000000" w14:paraId="000000B7">
      <w:pPr>
        <w:keepNext w:val="0"/>
        <w:keepLines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grqrue"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the failure of the Agency and/or any relevant Subcontractor to comply with the provisions of this Part D before the date of termination or expiry of the relevant Contract; and/or</w:t>
      </w:r>
      <w:r w:rsidDel="00000000" w:rsidR="00000000" w:rsidRPr="00000000">
        <w:rPr>
          <w:rtl w:val="0"/>
        </w:rPr>
      </w:r>
    </w:p>
    <w:p w:rsidR="00000000" w:rsidDel="00000000" w:rsidP="00000000" w:rsidRDefault="00000000" w:rsidRPr="00000000" w14:paraId="000000B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arise out of or in connection with the Agency (or its Subcontractor) allowing anyone who is not an NHSPS Fair Deal  Employee to join or claim membership of the NHSPS at any time during the Term.</w:t>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this Part D and its Annexes:</w:t>
      </w:r>
      <w:r w:rsidDel="00000000" w:rsidR="00000000" w:rsidRPr="00000000">
        <w:rPr>
          <w:rtl w:val="0"/>
        </w:rPr>
      </w:r>
    </w:p>
    <w:p w:rsidR="00000000" w:rsidDel="00000000" w:rsidP="00000000" w:rsidRDefault="00000000" w:rsidRPr="00000000" w14:paraId="000000BB">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survive termination of the relevant Contract; and</w:t>
      </w:r>
      <w:r w:rsidDel="00000000" w:rsidR="00000000" w:rsidRPr="00000000">
        <w:rPr>
          <w:rtl w:val="0"/>
        </w:rPr>
      </w:r>
    </w:p>
    <w:p w:rsidR="00000000" w:rsidDel="00000000" w:rsidP="00000000" w:rsidRDefault="00000000" w:rsidRPr="00000000" w14:paraId="000000B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r w:rsidDel="00000000" w:rsidR="00000000" w:rsidRPr="00000000">
        <w:rPr>
          <w:rtl w:val="0"/>
        </w:rPr>
      </w:r>
    </w:p>
    <w:p w:rsidR="00000000" w:rsidDel="00000000" w:rsidP="00000000" w:rsidRDefault="00000000" w:rsidRPr="00000000" w14:paraId="000000BD">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r w:rsidDel="00000000" w:rsidR="00000000" w:rsidRPr="00000000">
        <w:rPr>
          <w:rtl w:val="0"/>
        </w:rPr>
      </w:r>
    </w:p>
    <w:p w:rsidR="00000000" w:rsidDel="00000000" w:rsidP="00000000" w:rsidRDefault="00000000" w:rsidRPr="00000000" w14:paraId="000000BE">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Dispute Resolution Procedure will not apply to any dispute (i) between the CCS and/or the Client and/or the Agency or (ii) between their respective actuaries and/or the Fund Actuary about any of the actuarial matters referred to in this Part D and its Annexes shall in the absence of agreement between the CCS and/or the Client and/or the Agency be referred to an independent Actuary: </w:t>
      </w:r>
      <w:r w:rsidDel="00000000" w:rsidR="00000000" w:rsidRPr="00000000">
        <w:rPr>
          <w:rtl w:val="0"/>
        </w:rPr>
      </w:r>
    </w:p>
    <w:p w:rsidR="00000000" w:rsidDel="00000000" w:rsidP="00000000" w:rsidRDefault="00000000" w:rsidRPr="00000000" w14:paraId="000000B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 will act as an expert and not as an arbitrator; </w:t>
      </w:r>
      <w:r w:rsidDel="00000000" w:rsidR="00000000" w:rsidRPr="00000000">
        <w:rPr>
          <w:rtl w:val="0"/>
        </w:rPr>
      </w:r>
    </w:p>
    <w:p w:rsidR="00000000" w:rsidDel="00000000" w:rsidP="00000000" w:rsidRDefault="00000000" w:rsidRPr="00000000" w14:paraId="000000C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decision will be final and binding on the CCS and/or the Client and/or the Agency; and </w:t>
      </w:r>
      <w:r w:rsidDel="00000000" w:rsidR="00000000" w:rsidRPr="00000000">
        <w:rPr>
          <w:rtl w:val="0"/>
        </w:rPr>
      </w:r>
    </w:p>
    <w:p w:rsidR="00000000" w:rsidDel="00000000" w:rsidP="00000000" w:rsidRDefault="00000000" w:rsidRPr="00000000" w14:paraId="000000C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whose expenses shall be borne equally by the CCS and/or the Client and/or the Agency unless the independent Actuary shall otherwise direct.</w:t>
      </w:r>
      <w:r w:rsidDel="00000000" w:rsidR="00000000" w:rsidRPr="00000000">
        <w:rPr>
          <w:rtl w:val="0"/>
        </w:rPr>
      </w:r>
    </w:p>
    <w:p w:rsidR="00000000" w:rsidDel="00000000" w:rsidP="00000000" w:rsidRDefault="00000000" w:rsidRPr="00000000" w14:paraId="000000C2">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0C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0C4">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Agency under this Part D, in his or her or its own right under section 1(1) of the CRTPA. </w:t>
      </w:r>
      <w:r w:rsidDel="00000000" w:rsidR="00000000" w:rsidRPr="00000000">
        <w:rPr>
          <w:rtl w:val="0"/>
        </w:rPr>
      </w:r>
    </w:p>
    <w:p w:rsidR="00000000" w:rsidDel="00000000" w:rsidP="00000000" w:rsidRDefault="00000000" w:rsidRPr="00000000" w14:paraId="000000C5">
      <w:pPr>
        <w:keepNext w:val="0"/>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Further, the Agency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0C6">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0C7">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to notify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should it breach any obligations it has under this Part D and agrees that the Client</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be entitled to terminate its Contract for material Default in the event that the Agency:</w:t>
      </w:r>
      <w:r w:rsidDel="00000000" w:rsidR="00000000" w:rsidRPr="00000000">
        <w:rPr>
          <w:rtl w:val="0"/>
        </w:rPr>
      </w:r>
    </w:p>
    <w:p w:rsidR="00000000" w:rsidDel="00000000" w:rsidP="00000000" w:rsidRDefault="00000000" w:rsidRPr="00000000" w14:paraId="000000C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an irremediable breach of any provision or obligation it has under this Part D; or</w:t>
      </w:r>
      <w:r w:rsidDel="00000000" w:rsidR="00000000" w:rsidRPr="00000000">
        <w:rPr>
          <w:rtl w:val="0"/>
        </w:rPr>
      </w:r>
    </w:p>
    <w:p w:rsidR="00000000" w:rsidDel="00000000" w:rsidP="00000000" w:rsidRDefault="00000000" w:rsidRPr="00000000" w14:paraId="000000C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Client giving particulars of the breach and requiring the Agency to remedy it.</w:t>
      </w:r>
      <w:r w:rsidDel="00000000" w:rsidR="00000000" w:rsidRPr="00000000">
        <w:rPr>
          <w:rtl w:val="0"/>
        </w:rPr>
      </w:r>
    </w:p>
    <w:p w:rsidR="00000000" w:rsidDel="00000000" w:rsidP="00000000" w:rsidRDefault="00000000" w:rsidRPr="00000000" w14:paraId="000000CA">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0CB">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Agency shall or shall procure that any relevant Sub-contractor shall:</w:t>
      </w:r>
      <w:r w:rsidDel="00000000" w:rsidR="00000000" w:rsidRPr="00000000">
        <w:rPr>
          <w:rtl w:val="0"/>
        </w:rPr>
      </w:r>
    </w:p>
    <w:p w:rsidR="00000000" w:rsidDel="00000000" w:rsidP="00000000" w:rsidRDefault="00000000" w:rsidRPr="00000000" w14:paraId="000000C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notify the Client as far as reasonably practicable in advance of the transfer to allow the Client to make the necessary arrangements for participation with the relevant Statutory Scheme(s);</w:t>
      </w:r>
      <w:r w:rsidDel="00000000" w:rsidR="00000000" w:rsidRPr="00000000">
        <w:rPr>
          <w:rtl w:val="0"/>
        </w:rPr>
      </w:r>
    </w:p>
    <w:p w:rsidR="00000000" w:rsidDel="00000000" w:rsidP="00000000" w:rsidRDefault="00000000" w:rsidRPr="00000000" w14:paraId="000000C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r w:rsidDel="00000000" w:rsidR="00000000" w:rsidRPr="00000000">
        <w:rPr>
          <w:rtl w:val="0"/>
        </w:rPr>
      </w:r>
    </w:p>
    <w:p w:rsidR="00000000" w:rsidDel="00000000" w:rsidP="00000000" w:rsidRDefault="00000000" w:rsidRPr="00000000" w14:paraId="000000C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complies with the provisions of this Part D and its Annexes provided that references to the "Agency"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r w:rsidDel="00000000" w:rsidR="00000000" w:rsidRPr="00000000">
        <w:rPr>
          <w:rtl w:val="0"/>
        </w:rPr>
      </w:r>
    </w:p>
    <w:p w:rsidR="00000000" w:rsidDel="00000000" w:rsidP="00000000" w:rsidRDefault="00000000" w:rsidRPr="00000000" w14:paraId="000000CF">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0D0">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0D1">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any of its Subcontractors shall) prior to the termination of the relevant Contract provide all such co-operation and assistance (including co-operation and assistance from the Broadly Comparable pension scheme’s Actuary) as the Replacement Agency and/or NHS Pension and/or CSPS and/or the relevant Administering Client and/or the Client may reasonably require, to enable the Replacement Agency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0D2">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r w:rsidDel="00000000" w:rsidR="00000000" w:rsidRPr="00000000">
        <w:rPr>
          <w:rtl w:val="0"/>
        </w:rPr>
      </w:r>
    </w:p>
    <w:p w:rsidR="00000000" w:rsidDel="00000000" w:rsidP="00000000" w:rsidRDefault="00000000" w:rsidRPr="00000000" w14:paraId="000000D4">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vx1227" w:id="11"/>
      <w:bookmarkEnd w:id="1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4 of Annex D2: NHSPS or 3.1 of Annex D3: LGPS applies, the Agency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Client.</w:t>
      </w:r>
      <w:r w:rsidDel="00000000" w:rsidR="00000000" w:rsidRPr="00000000">
        <w:rPr>
          <w:rtl w:val="0"/>
        </w:rPr>
      </w:r>
    </w:p>
    <w:p w:rsidR="00000000" w:rsidDel="00000000" w:rsidP="00000000" w:rsidRDefault="00000000" w:rsidRPr="00000000" w14:paraId="000000D5">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r w:rsidDel="00000000" w:rsidR="00000000" w:rsidRPr="00000000">
        <w:rPr>
          <w:rtl w:val="0"/>
        </w:rPr>
      </w:r>
    </w:p>
    <w:p w:rsidR="00000000" w:rsidDel="00000000" w:rsidP="00000000" w:rsidRDefault="00000000" w:rsidRPr="00000000" w14:paraId="000000D6">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0D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or from a Former Agency’s Broadly Comparable pension scheme (unless otherwise instructed by the Client); </w:t>
      </w:r>
      <w:r w:rsidDel="00000000" w:rsidR="00000000" w:rsidRPr="00000000">
        <w:rPr>
          <w:rtl w:val="0"/>
        </w:rPr>
      </w:r>
    </w:p>
    <w:p w:rsidR="00000000" w:rsidDel="00000000" w:rsidP="00000000" w:rsidRDefault="00000000" w:rsidRPr="00000000" w14:paraId="000000D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Agency’s Broadly Comparable pension scheme  (or the relevant Statutory Scheme if applicable) (unless otherwise instructed by the Client); and </w:t>
      </w:r>
      <w:r w:rsidDel="00000000" w:rsidR="00000000" w:rsidRPr="00000000">
        <w:rPr>
          <w:rtl w:val="0"/>
        </w:rPr>
      </w:r>
    </w:p>
    <w:p w:rsidR="00000000" w:rsidDel="00000000" w:rsidP="00000000" w:rsidRDefault="00000000" w:rsidRPr="00000000" w14:paraId="000000DA">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Client).  </w:t>
      </w:r>
      <w:r w:rsidDel="00000000" w:rsidR="00000000" w:rsidRPr="00000000">
        <w:rPr>
          <w:rtl w:val="0"/>
        </w:rPr>
      </w:r>
    </w:p>
    <w:p w:rsidR="00000000" w:rsidDel="00000000" w:rsidP="00000000" w:rsidRDefault="00000000" w:rsidRPr="00000000" w14:paraId="000000DB">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set up a Broadly Comparable pension scheme pursuant to the provisions of this Paragraph 10, the Agency shall (and shall procure that any of its Subcontractors shall):</w:t>
      </w:r>
      <w:r w:rsidDel="00000000" w:rsidR="00000000" w:rsidRPr="00000000">
        <w:rPr>
          <w:rtl w:val="0"/>
        </w:rPr>
      </w:r>
    </w:p>
    <w:p w:rsidR="00000000" w:rsidDel="00000000" w:rsidP="00000000" w:rsidRDefault="00000000" w:rsidRPr="00000000" w14:paraId="000000DC">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Client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0D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Del="00000000" w:rsidR="00000000" w:rsidRPr="00000000">
        <w:rPr>
          <w:rtl w:val="0"/>
        </w:rPr>
      </w:r>
    </w:p>
    <w:p w:rsidR="00000000" w:rsidDel="00000000" w:rsidP="00000000" w:rsidRDefault="00000000" w:rsidRPr="00000000" w14:paraId="000000D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Agency’s Broadly Comparable pension scheme or the Actuary to the relevant Statutory Scheme  (as appropriate) and to provide all such co-operation and assistance with any other Actuary appointed by the Client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D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Agency and/or relevant Subcontractor and are still eligible for New Fair Deal protection in the event that the Agency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0E0">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10, the Agency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0E1">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Agency or Subcontractor (as appropriate) as the date used to determine the actuarial assumptions; and </w:t>
      </w:r>
      <w:r w:rsidDel="00000000" w:rsidR="00000000" w:rsidRPr="00000000">
        <w:rPr>
          <w:rtl w:val="0"/>
        </w:rPr>
      </w:r>
    </w:p>
    <w:p w:rsidR="00000000" w:rsidDel="00000000" w:rsidP="00000000" w:rsidRDefault="00000000" w:rsidRPr="00000000" w14:paraId="000000E2">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Agency’s Broadly Comparable pension scheme (or to the relevant Statutory Scheme if applicable)) than the transfer payment which would have been paid had paragraph 10.4.1 been complied with, the Agency shall (or shall procure that the Subcontractor shall) pay the amount of the difference to the Replacement Agency’s Broadly Comparable pension scheme (or relevant Statutory Scheme if applicable) or as the Client shall otherwise direct. The Agency shall indemnify the Client or the Replacement Agency’s Broadly Comparable pension scheme (or the relevant Statutory Scheme if applicable) (as the Client directs) for any failure to pay the difference as required under this paragraph.</w:t>
      </w: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0E5">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Agency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Client.</w:t>
      </w:r>
      <w:r w:rsidDel="00000000" w:rsidR="00000000" w:rsidRPr="00000000">
        <w:rPr>
          <w:rtl w:val="0"/>
        </w:rPr>
      </w:r>
    </w:p>
    <w:p w:rsidR="00000000" w:rsidDel="00000000" w:rsidP="00000000" w:rsidRDefault="00000000" w:rsidRPr="00000000" w14:paraId="000000E6">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Broadly Comparable pension scheme must be:  </w:t>
      </w:r>
      <w:r w:rsidDel="00000000" w:rsidR="00000000" w:rsidRPr="00000000">
        <w:rPr>
          <w:rtl w:val="0"/>
        </w:rPr>
      </w:r>
    </w:p>
    <w:p w:rsidR="00000000" w:rsidDel="00000000" w:rsidP="00000000" w:rsidRDefault="00000000" w:rsidRPr="00000000" w14:paraId="000000E7">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8">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registered pension scheme for the purposes of Part 4 of the Finance Act 2004; </w:t>
      </w:r>
      <w:r w:rsidDel="00000000" w:rsidR="00000000" w:rsidRPr="00000000">
        <w:rPr>
          <w:rtl w:val="0"/>
        </w:rPr>
      </w:r>
    </w:p>
    <w:p w:rsidR="00000000" w:rsidDel="00000000" w:rsidP="00000000" w:rsidRDefault="00000000" w:rsidRPr="00000000" w14:paraId="000000E9">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Client); </w:t>
      </w:r>
      <w:r w:rsidDel="00000000" w:rsidR="00000000" w:rsidRPr="00000000">
        <w:rPr>
          <w:rtl w:val="0"/>
        </w:rPr>
      </w:r>
    </w:p>
    <w:p w:rsidR="00000000" w:rsidDel="00000000" w:rsidP="00000000" w:rsidRDefault="00000000" w:rsidRPr="00000000" w14:paraId="000000EA">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capable of paying a bulk transfer payment to the Replacement Agency’s Broadly Comparable pension scheme (or the relevant Statutory Scheme if applicable) (unless otherwise instructed by the Client); and </w:t>
      </w:r>
      <w:r w:rsidDel="00000000" w:rsidR="00000000" w:rsidRPr="00000000">
        <w:rPr>
          <w:rtl w:val="0"/>
        </w:rPr>
      </w:r>
    </w:p>
    <w:p w:rsidR="00000000" w:rsidDel="00000000" w:rsidP="00000000" w:rsidRDefault="00000000" w:rsidRPr="00000000" w14:paraId="000000EB">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Client).  </w:t>
      </w:r>
      <w:r w:rsidDel="00000000" w:rsidR="00000000" w:rsidRPr="00000000">
        <w:rPr>
          <w:rtl w:val="0"/>
        </w:rPr>
      </w:r>
    </w:p>
    <w:p w:rsidR="00000000" w:rsidDel="00000000" w:rsidP="00000000" w:rsidRDefault="00000000" w:rsidRPr="00000000" w14:paraId="000000EC">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11, the Agency shall (and shall procure that any of its Subcontractors shall):</w:t>
      </w:r>
      <w:r w:rsidDel="00000000" w:rsidR="00000000" w:rsidRPr="00000000">
        <w:rPr>
          <w:rtl w:val="0"/>
        </w:rPr>
      </w:r>
    </w:p>
    <w:p w:rsidR="00000000" w:rsidDel="00000000" w:rsidP="00000000" w:rsidRDefault="00000000" w:rsidRPr="00000000" w14:paraId="000000ED">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supply to the Client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r w:rsidDel="00000000" w:rsidR="00000000" w:rsidRPr="00000000">
        <w:rPr>
          <w:rtl w:val="0"/>
        </w:rPr>
      </w:r>
    </w:p>
    <w:p w:rsidR="00000000" w:rsidDel="00000000" w:rsidP="00000000" w:rsidRDefault="00000000" w:rsidRPr="00000000" w14:paraId="000000EE">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r w:rsidDel="00000000" w:rsidR="00000000" w:rsidRPr="00000000">
        <w:rPr>
          <w:rtl w:val="0"/>
        </w:rPr>
      </w:r>
    </w:p>
    <w:p w:rsidR="00000000" w:rsidDel="00000000" w:rsidP="00000000" w:rsidRDefault="00000000" w:rsidRPr="00000000" w14:paraId="000000EF">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required to do so by the Client,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Client (where applicable). The Agency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Agency shall be fully responsible for any costs of providing those credits in excess of the bulk transfer payment received by the Broadly Comparable pension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and  </w:t>
      </w:r>
      <w:r w:rsidDel="00000000" w:rsidR="00000000" w:rsidRPr="00000000">
        <w:rPr>
          <w:rtl w:val="0"/>
        </w:rPr>
      </w:r>
    </w:p>
    <w:p w:rsidR="00000000" w:rsidDel="00000000" w:rsidP="00000000" w:rsidRDefault="00000000" w:rsidRPr="00000000" w14:paraId="000000F0">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Agency and/or relevant Subcontractor and are still eligible for New Fair Deal protection in the event that the Agency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r w:rsidDel="00000000" w:rsidR="00000000" w:rsidRPr="00000000">
        <w:rPr>
          <w:rtl w:val="0"/>
        </w:rPr>
      </w:r>
    </w:p>
    <w:p w:rsidR="00000000" w:rsidDel="00000000" w:rsidP="00000000" w:rsidRDefault="00000000" w:rsidRPr="00000000" w14:paraId="000000F1">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the Agency has provided a Broadly Comparable pension scheme pursuant to the provisions of this paragraph 11, the Agency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Agency’s Broadly Comparable pension scheme (or relevant Statutory Scheme if applicable). For the avoidance of doubt, should the amount offered by the Broadly Comparable pension scheme be less than the amount required by the Replacement Agency’s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the Agency or the Subcontractor (as agreed between them) must pay the Replacement Agency’s Broadly Comparable pension scheme (or relevant Statutory Scheme if applicable) the Shortfall as required, provided that in the absence of any agreement between the Agency and any Subcontractor, the Shortfall shall be paid by the Agency. The Agency shall indemnify the Client or the Replacement Agency’s Broadly Comparable pension scheme (or the relevant Statutory Scheme if applicable) (as the Client directs) for any failure to pay the Shortfall under this paragraph. </w:t>
      </w:r>
      <w:r w:rsidDel="00000000" w:rsidR="00000000" w:rsidRPr="00000000">
        <w:rPr>
          <w:rtl w:val="0"/>
        </w:rPr>
      </w:r>
    </w:p>
    <w:p w:rsidR="00000000" w:rsidDel="00000000" w:rsidP="00000000" w:rsidRDefault="00000000" w:rsidRPr="00000000" w14:paraId="000000F2">
      <w:pPr>
        <w:keepNext w:val="1"/>
        <w:keepLines w:val="0"/>
        <w:widowControl w:val="1"/>
        <w:numPr>
          <w:ilvl w:val="0"/>
          <w:numId w:val="1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r w:rsidDel="00000000" w:rsidR="00000000" w:rsidRPr="00000000">
        <w:rPr>
          <w:rtl w:val="0"/>
        </w:rPr>
      </w:r>
    </w:p>
    <w:p w:rsidR="00000000" w:rsidDel="00000000" w:rsidP="00000000" w:rsidRDefault="00000000" w:rsidRPr="00000000" w14:paraId="000000F3">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have a right to set off against any payments due to the Agency under the relevant Contract an amount equal to: </w:t>
      </w:r>
      <w:r w:rsidDel="00000000" w:rsidR="00000000" w:rsidRPr="00000000">
        <w:rPr>
          <w:rtl w:val="0"/>
        </w:rPr>
      </w:r>
    </w:p>
    <w:p w:rsidR="00000000" w:rsidDel="00000000" w:rsidP="00000000" w:rsidRDefault="00000000" w:rsidRPr="00000000" w14:paraId="000000F4">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fwokq0" w:id="12"/>
      <w:bookmarkEnd w:id="1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Agency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0F5">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Agency or from any relevant Subcontractor or due from any third party under any indemnity, bond or guarantee; or</w:t>
      </w:r>
      <w:r w:rsidDel="00000000" w:rsidR="00000000" w:rsidRPr="00000000">
        <w:rPr>
          <w:rtl w:val="0"/>
        </w:rPr>
      </w:r>
    </w:p>
    <w:p w:rsidR="00000000" w:rsidDel="00000000" w:rsidP="00000000" w:rsidRDefault="00000000" w:rsidRPr="00000000" w14:paraId="000000F6">
      <w:pPr>
        <w:keepNext w:val="0"/>
        <w:keepLines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Agency or from any relevant Subcontractor or due from any third party under any indemnity, bond or guarantee;</w:t>
      </w:r>
      <w:r w:rsidDel="00000000" w:rsidR="00000000" w:rsidRPr="00000000">
        <w:rPr>
          <w:rtl w:val="0"/>
        </w:rPr>
      </w:r>
    </w:p>
    <w:p w:rsidR="00000000" w:rsidDel="00000000" w:rsidP="00000000" w:rsidRDefault="00000000" w:rsidRPr="00000000" w14:paraId="000000F7">
      <w:pPr>
        <w:pStyle w:val="Heading4"/>
        <w:ind w:left="709" w:firstLine="0"/>
        <w:rPr>
          <w:rFonts w:ascii="Arial" w:cs="Arial" w:eastAsia="Arial" w:hAnsi="Arial"/>
          <w:sz w:val="24"/>
          <w:szCs w:val="24"/>
        </w:rPr>
      </w:pPr>
      <w:bookmarkStart w:colFirst="0" w:colLast="0" w:name="_heading=h.1v1yuxt" w:id="13"/>
      <w:bookmarkEnd w:id="13"/>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0F8">
      <w:pPr>
        <w:keepNext w:val="1"/>
        <w:keepLines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also have a right to set off against any payments due to the Agency  under the relevant Contract all reasonable costs and expenses incurred by the Client as result of Paragraphs 12.1 above.</w:t>
      </w:r>
      <w:r w:rsidDel="00000000" w:rsidR="00000000" w:rsidRPr="00000000">
        <w:rPr>
          <w:rtl w:val="0"/>
        </w:rPr>
      </w:r>
    </w:p>
    <w:p w:rsidR="00000000" w:rsidDel="00000000" w:rsidP="00000000" w:rsidRDefault="00000000" w:rsidRPr="00000000" w14:paraId="000000F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8">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A">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0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D4: Other Schemes</w:t>
      </w:r>
    </w:p>
    <w:p w:rsidR="00000000" w:rsidDel="00000000" w:rsidP="00000000" w:rsidRDefault="00000000" w:rsidRPr="00000000" w14:paraId="0000010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E: Staff Transfer on Exit </w:t>
      </w:r>
    </w:p>
    <w:p w:rsidR="00000000" w:rsidDel="00000000" w:rsidP="00000000" w:rsidRDefault="00000000" w:rsidRPr="00000000" w14:paraId="0000011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12">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rvwp1q" w:id="14"/>
      <w:bookmarkEnd w:id="1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that within 20 Working Days of the earliest of:</w:t>
      </w:r>
      <w:r w:rsidDel="00000000" w:rsidR="00000000" w:rsidRPr="00000000">
        <w:rPr>
          <w:rtl w:val="0"/>
        </w:rPr>
      </w:r>
    </w:p>
    <w:p w:rsidR="00000000" w:rsidDel="00000000" w:rsidP="00000000" w:rsidRDefault="00000000" w:rsidRPr="00000000" w14:paraId="0000011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bvk7pj" w:id="15"/>
      <w:bookmarkEnd w:id="1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notification from the Client of a Service Transfer or intended Service Transfer; </w:t>
      </w:r>
      <w:r w:rsidDel="00000000" w:rsidR="00000000" w:rsidRPr="00000000">
        <w:rPr>
          <w:rtl w:val="0"/>
        </w:rPr>
      </w:r>
    </w:p>
    <w:p w:rsidR="00000000" w:rsidDel="00000000" w:rsidP="00000000" w:rsidRDefault="00000000" w:rsidRPr="00000000" w14:paraId="0000011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r0uhxc" w:id="16"/>
      <w:bookmarkEnd w:id="1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r w:rsidDel="00000000" w:rsidR="00000000" w:rsidRPr="00000000">
        <w:rPr>
          <w:rtl w:val="0"/>
        </w:rPr>
      </w:r>
    </w:p>
    <w:p w:rsidR="00000000" w:rsidDel="00000000" w:rsidP="00000000" w:rsidRDefault="00000000" w:rsidRPr="00000000" w14:paraId="0000011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11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written request of the Client at any time (provided that the Client shall only be entitled to make one such request in any 6 Month period),</w:t>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rsidR="00000000" w:rsidDel="00000000" w:rsidP="00000000" w:rsidRDefault="00000000" w:rsidRPr="00000000" w14:paraId="00000118">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664s55" w:id="17"/>
      <w:bookmarkEnd w:id="1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r w:rsidDel="00000000" w:rsidR="00000000" w:rsidRPr="00000000">
        <w:rPr>
          <w:rtl w:val="0"/>
        </w:rPr>
      </w:r>
    </w:p>
    <w:p w:rsidR="00000000" w:rsidDel="00000000" w:rsidP="00000000" w:rsidRDefault="00000000" w:rsidRPr="00000000" w14:paraId="0000011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be permitted to use and disclose information provided by the Agency under Paragraphs 1.1 and 1.2 for the purpose of informing any prospective Replacement Agency and/or Replacement Subcontractor. </w:t>
      </w:r>
      <w:r w:rsidDel="00000000" w:rsidR="00000000" w:rsidRPr="00000000">
        <w:rPr>
          <w:rtl w:val="0"/>
        </w:rPr>
      </w:r>
    </w:p>
    <w:p w:rsidR="00000000" w:rsidDel="00000000" w:rsidP="00000000" w:rsidRDefault="00000000" w:rsidRPr="00000000" w14:paraId="0000011A">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warrants, for the benefit of The Client, any Replacement Agency,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11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r w:rsidDel="00000000" w:rsidR="00000000" w:rsidRPr="00000000">
        <w:rPr>
          <w:rtl w:val="0"/>
        </w:rPr>
      </w:r>
    </w:p>
    <w:p w:rsidR="00000000" w:rsidDel="00000000" w:rsidP="00000000" w:rsidRDefault="00000000" w:rsidRPr="00000000" w14:paraId="0000011C">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replace or re-deploy any Agency Staff listed on the Agency Provisional Agency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11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Agency Staff (including pensions and any payments connected with the termination of employment); </w:t>
      </w:r>
      <w:r w:rsidDel="00000000" w:rsidR="00000000" w:rsidRPr="00000000">
        <w:rPr>
          <w:rtl w:val="0"/>
        </w:rPr>
      </w:r>
    </w:p>
    <w:p w:rsidR="00000000" w:rsidDel="00000000" w:rsidP="00000000" w:rsidRDefault="00000000" w:rsidRPr="00000000" w14:paraId="0000011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Agency Staff save for fulfilling assignments and projects previously scheduled and agreed;</w:t>
      </w:r>
      <w:r w:rsidDel="00000000" w:rsidR="00000000" w:rsidRPr="00000000">
        <w:rPr>
          <w:rtl w:val="0"/>
        </w:rPr>
      </w:r>
    </w:p>
    <w:p w:rsidR="00000000" w:rsidDel="00000000" w:rsidP="00000000" w:rsidRDefault="00000000" w:rsidRPr="00000000" w14:paraId="0000012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Agency's Provisional Agency Personnel List;</w:t>
      </w:r>
      <w:r w:rsidDel="00000000" w:rsidR="00000000" w:rsidRPr="00000000">
        <w:rPr>
          <w:rtl w:val="0"/>
        </w:rPr>
      </w:r>
    </w:p>
    <w:p w:rsidR="00000000" w:rsidDel="00000000" w:rsidP="00000000" w:rsidRDefault="00000000" w:rsidRPr="00000000" w14:paraId="0000012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12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terminate or give notice to terminate the employment or contracts of any persons on the Agency's Provisional Agency Personnel List save by due disciplinary process;</w:t>
      </w: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rsidR="00000000" w:rsidDel="00000000" w:rsidP="00000000" w:rsidRDefault="00000000" w:rsidRPr="00000000" w14:paraId="00000124">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12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12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12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12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129">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r w:rsidDel="00000000" w:rsidR="00000000" w:rsidRPr="00000000">
        <w:rPr>
          <w:rtl w:val="0"/>
        </w:rPr>
      </w:r>
    </w:p>
    <w:p w:rsidR="00000000" w:rsidDel="00000000" w:rsidP="00000000" w:rsidRDefault="00000000" w:rsidRPr="00000000" w14:paraId="0000012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most recent month's copy pay slip data;</w:t>
      </w:r>
      <w:r w:rsidDel="00000000" w:rsidR="00000000" w:rsidRPr="00000000">
        <w:rPr>
          <w:rtl w:val="0"/>
        </w:rPr>
      </w:r>
    </w:p>
    <w:p w:rsidR="00000000" w:rsidDel="00000000" w:rsidP="00000000" w:rsidRDefault="00000000" w:rsidRPr="00000000" w14:paraId="0000012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pay for tax and pension purposes;</w:t>
      </w:r>
      <w:r w:rsidDel="00000000" w:rsidR="00000000" w:rsidRPr="00000000">
        <w:rPr>
          <w:rtl w:val="0"/>
        </w:rPr>
      </w:r>
    </w:p>
    <w:p w:rsidR="00000000" w:rsidDel="00000000" w:rsidP="00000000" w:rsidRDefault="00000000" w:rsidRPr="00000000" w14:paraId="0000012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tax paid;</w:t>
      </w:r>
      <w:r w:rsidDel="00000000" w:rsidR="00000000" w:rsidRPr="00000000">
        <w:rPr>
          <w:rtl w:val="0"/>
        </w:rPr>
      </w:r>
    </w:p>
    <w:p w:rsidR="00000000" w:rsidDel="00000000" w:rsidP="00000000" w:rsidRDefault="00000000" w:rsidRPr="00000000" w14:paraId="0000012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tax code;</w:t>
      </w:r>
      <w:r w:rsidDel="00000000" w:rsidR="00000000" w:rsidRPr="00000000">
        <w:rPr>
          <w:rtl w:val="0"/>
        </w:rPr>
      </w:r>
    </w:p>
    <w:p w:rsidR="00000000" w:rsidDel="00000000" w:rsidP="00000000" w:rsidRDefault="00000000" w:rsidRPr="00000000" w14:paraId="0000012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any voluntary deductions from pay; and</w:t>
      </w:r>
      <w:r w:rsidDel="00000000" w:rsidR="00000000" w:rsidRPr="00000000">
        <w:rPr>
          <w:rtl w:val="0"/>
        </w:rPr>
      </w:r>
    </w:p>
    <w:p w:rsidR="00000000" w:rsidDel="00000000" w:rsidP="00000000" w:rsidRDefault="00000000" w:rsidRPr="00000000" w14:paraId="0000012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130">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31">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r w:rsidDel="00000000" w:rsidR="00000000" w:rsidRPr="00000000">
        <w:rPr>
          <w:rtl w:val="0"/>
        </w:rPr>
      </w:r>
    </w:p>
    <w:p w:rsidR="00000000" w:rsidDel="00000000" w:rsidP="00000000" w:rsidRDefault="00000000" w:rsidRPr="00000000" w14:paraId="0000013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Agency and/or the Subcontractor (as appropriate); and (ii) the Replacement Agency and/or Replacement Subcontractor.  </w:t>
      </w:r>
      <w:r w:rsidDel="00000000" w:rsidR="00000000" w:rsidRPr="00000000">
        <w:rPr>
          <w:rtl w:val="0"/>
        </w:rPr>
      </w:r>
    </w:p>
    <w:p w:rsidR="00000000" w:rsidDel="00000000" w:rsidP="00000000" w:rsidRDefault="00000000" w:rsidRPr="00000000" w14:paraId="00000133">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q5sasy" w:id="18"/>
      <w:bookmarkEnd w:id="1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2.4, the Agency shall indemnify the Client and/or the Replacement Agency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13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r w:rsidDel="00000000" w:rsidR="00000000" w:rsidRPr="00000000">
        <w:rPr>
          <w:rtl w:val="0"/>
        </w:rPr>
      </w:r>
    </w:p>
    <w:p w:rsidR="00000000" w:rsidDel="00000000" w:rsidP="00000000" w:rsidRDefault="00000000" w:rsidRPr="00000000" w14:paraId="0000013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Agency or any Subcontractor occurring on or before the Service Transfer Date of: </w:t>
      </w:r>
      <w:r w:rsidDel="00000000" w:rsidR="00000000" w:rsidRPr="00000000">
        <w:rPr>
          <w:rtl w:val="0"/>
        </w:rPr>
      </w:r>
    </w:p>
    <w:p w:rsidR="00000000" w:rsidDel="00000000" w:rsidP="00000000" w:rsidRDefault="00000000" w:rsidRPr="00000000" w14:paraId="00000136">
      <w:pPr>
        <w:pStyle w:val="Heading5"/>
        <w:numPr>
          <w:ilvl w:val="4"/>
          <w:numId w:val="9"/>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and/or</w:t>
      </w:r>
    </w:p>
    <w:p w:rsidR="00000000" w:rsidDel="00000000" w:rsidP="00000000" w:rsidRDefault="00000000" w:rsidRPr="00000000" w14:paraId="00000137">
      <w:pPr>
        <w:pStyle w:val="Heading5"/>
        <w:numPr>
          <w:ilvl w:val="4"/>
          <w:numId w:val="9"/>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Agency Employees which the Agency or any Subcontractor is contractually bound to honour;</w:t>
      </w:r>
    </w:p>
    <w:p w:rsidR="00000000" w:rsidDel="00000000" w:rsidP="00000000" w:rsidRDefault="00000000" w:rsidRPr="00000000" w14:paraId="0000013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5b2l0r" w:id="19"/>
      <w:bookmarkEnd w:id="1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13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3A">
      <w:pPr>
        <w:pStyle w:val="Heading5"/>
        <w:numPr>
          <w:ilvl w:val="4"/>
          <w:numId w:val="1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13B">
      <w:pPr>
        <w:pStyle w:val="Heading5"/>
        <w:numPr>
          <w:ilvl w:val="4"/>
          <w:numId w:val="1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13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r w:rsidDel="00000000" w:rsidR="00000000" w:rsidRPr="00000000">
        <w:rPr>
          <w:rtl w:val="0"/>
        </w:rPr>
      </w:r>
    </w:p>
    <w:p w:rsidR="00000000" w:rsidDel="00000000" w:rsidP="00000000" w:rsidRDefault="00000000" w:rsidRPr="00000000" w14:paraId="0000013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13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kgcv8k" w:id="20"/>
      <w:bookmarkEnd w:id="2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14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14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Replacement Agency’s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4g0dwd" w:id="21"/>
      <w:bookmarkEnd w:id="2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14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jlao46" w:id="22"/>
      <w:bookmarkEnd w:id="2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procure that the Replacement Agency and/or Replacement Subcontractor will, within 5 Working Days of becoming aware of that fact, notify the Client and the Agency in writing; and </w:t>
      </w:r>
      <w:r w:rsidDel="00000000" w:rsidR="00000000" w:rsidRPr="00000000">
        <w:rPr>
          <w:rtl w:val="0"/>
        </w:rPr>
      </w:r>
    </w:p>
    <w:p w:rsidR="00000000" w:rsidDel="00000000" w:rsidP="00000000" w:rsidRDefault="00000000" w:rsidRPr="00000000" w14:paraId="0000014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3ky6rz" w:id="23"/>
      <w:bookmarkEnd w:id="2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r w:rsidDel="00000000" w:rsidR="00000000" w:rsidRPr="00000000">
        <w:rPr>
          <w:rtl w:val="0"/>
        </w:rPr>
      </w:r>
    </w:p>
    <w:p w:rsidR="00000000" w:rsidDel="00000000" w:rsidP="00000000" w:rsidRDefault="00000000" w:rsidRPr="00000000" w14:paraId="00000147">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148">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iq8gzs" w:id="24"/>
      <w:bookmarkEnd w:id="2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14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such offer has been made: </w:t>
      </w:r>
      <w:r w:rsidDel="00000000" w:rsidR="00000000" w:rsidRPr="00000000">
        <w:rPr>
          <w:rtl w:val="0"/>
        </w:rPr>
      </w:r>
    </w:p>
    <w:p w:rsidR="00000000" w:rsidDel="00000000" w:rsidP="00000000" w:rsidRDefault="00000000" w:rsidRPr="00000000" w14:paraId="0000014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 </w:t>
      </w:r>
      <w:r w:rsidDel="00000000" w:rsidR="00000000" w:rsidRPr="00000000">
        <w:rPr>
          <w:rtl w:val="0"/>
        </w:rPr>
      </w:r>
    </w:p>
    <w:p w:rsidR="00000000" w:rsidDel="00000000" w:rsidP="00000000" w:rsidRDefault="00000000" w:rsidRPr="00000000" w14:paraId="0000014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w:t>
      </w:r>
      <w:r w:rsidDel="00000000" w:rsidR="00000000" w:rsidRPr="00000000">
        <w:rPr>
          <w:rtl w:val="0"/>
        </w:rPr>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advise the Replacement Agency and/or Replacement Subcontractor (as appropriate) that it may within 5 Working Days give notice to terminate the employment or alleged employment of such person;</w:t>
      </w:r>
    </w:p>
    <w:p w:rsidR="00000000" w:rsidDel="00000000" w:rsidP="00000000" w:rsidRDefault="00000000" w:rsidRPr="00000000" w14:paraId="0000014D">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14E">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xvir7l" w:id="25"/>
      <w:bookmarkEnd w:id="2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2.8: </w:t>
      </w:r>
      <w:r w:rsidDel="00000000" w:rsidR="00000000" w:rsidRPr="00000000">
        <w:rPr>
          <w:rtl w:val="0"/>
        </w:rPr>
      </w:r>
    </w:p>
    <w:p w:rsidR="00000000" w:rsidDel="00000000" w:rsidP="00000000" w:rsidRDefault="00000000" w:rsidRPr="00000000" w14:paraId="0000014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w:t>
      </w:r>
      <w:r w:rsidDel="00000000" w:rsidR="00000000" w:rsidRPr="00000000">
        <w:rPr>
          <w:rtl w:val="0"/>
        </w:rPr>
      </w:r>
    </w:p>
    <w:p w:rsidR="00000000" w:rsidDel="00000000" w:rsidP="00000000" w:rsidRDefault="00000000" w:rsidRPr="00000000" w14:paraId="00000150">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for: </w:t>
      </w:r>
      <w:r w:rsidDel="00000000" w:rsidR="00000000" w:rsidRPr="00000000">
        <w:rPr>
          <w:rtl w:val="0"/>
        </w:rPr>
      </w:r>
    </w:p>
    <w:p w:rsidR="00000000" w:rsidDel="00000000" w:rsidP="00000000" w:rsidRDefault="00000000" w:rsidRPr="00000000" w14:paraId="00000151">
      <w:pPr>
        <w:keepNext w:val="0"/>
        <w:keepLines w:val="0"/>
        <w:widowControl w:val="1"/>
        <w:numPr>
          <w:ilvl w:val="5"/>
          <w:numId w:val="5"/>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152">
      <w:pPr>
        <w:keepNext w:val="0"/>
        <w:keepLines w:val="0"/>
        <w:widowControl w:val="1"/>
        <w:numPr>
          <w:ilvl w:val="5"/>
          <w:numId w:val="5"/>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Replacement Agency and/or Replacement Subcontractor, or</w:t>
      </w:r>
    </w:p>
    <w:p w:rsidR="00000000" w:rsidDel="00000000" w:rsidP="00000000" w:rsidRDefault="00000000" w:rsidRPr="00000000" w14:paraId="00000154">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Replacement Agency and/or Replacement Subcontractor neglected to follow a fair dismissal procedure; and </w:t>
      </w:r>
      <w:r w:rsidDel="00000000" w:rsidR="00000000" w:rsidRPr="00000000">
        <w:rPr>
          <w:rtl w:val="0"/>
        </w:rPr>
      </w:r>
    </w:p>
    <w:p w:rsidR="00000000" w:rsidDel="00000000" w:rsidP="00000000" w:rsidRDefault="00000000" w:rsidRPr="00000000" w14:paraId="0000015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hv69ve" w:id="26"/>
      <w:bookmarkEnd w:id="2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2.5.1 is made by the Replacement Agency and/or Replacement Subcontractor to the Agency within 6 months of the Service Transfer Date..</w:t>
      </w:r>
      <w:r w:rsidDel="00000000" w:rsidR="00000000" w:rsidRPr="00000000">
        <w:rPr>
          <w:rtl w:val="0"/>
        </w:rPr>
      </w:r>
    </w:p>
    <w:p w:rsidR="00000000" w:rsidDel="00000000" w:rsidP="00000000" w:rsidRDefault="00000000" w:rsidRPr="00000000" w14:paraId="00000156">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r w:rsidDel="00000000" w:rsidR="00000000" w:rsidRPr="00000000">
        <w:rPr>
          <w:rtl w:val="0"/>
        </w:rPr>
      </w:r>
    </w:p>
    <w:p w:rsidR="00000000" w:rsidDel="00000000" w:rsidP="00000000" w:rsidRDefault="00000000" w:rsidRPr="00000000" w14:paraId="00000157">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158">
      <w:pPr>
        <w:pStyle w:val="Heading4"/>
        <w:numPr>
          <w:ilvl w:val="3"/>
          <w:numId w:val="1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Agency and/or any Subcontractor; and</w:t>
      </w:r>
    </w:p>
    <w:p w:rsidR="00000000" w:rsidDel="00000000" w:rsidP="00000000" w:rsidRDefault="00000000" w:rsidRPr="00000000" w14:paraId="00000159">
      <w:pPr>
        <w:pStyle w:val="Heading4"/>
        <w:numPr>
          <w:ilvl w:val="3"/>
          <w:numId w:val="1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Agency and/or the Replacement Subcontractor.</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x0gk37" w:id="27"/>
      <w:bookmarkEnd w:id="2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15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h042r0" w:id="28"/>
      <w:bookmarkEnd w:id="2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2.14, the Client shall procure that the Replacement Agency indemnifies the Agency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15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r w:rsidDel="00000000" w:rsidR="00000000" w:rsidRPr="00000000">
        <w:rPr>
          <w:rtl w:val="0"/>
        </w:rPr>
      </w:r>
    </w:p>
    <w:p w:rsidR="00000000" w:rsidDel="00000000" w:rsidP="00000000" w:rsidRDefault="00000000" w:rsidRPr="00000000" w14:paraId="0000015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Replacement Agency and/or Replacement Subcontractor on or after the Service Transfer Date of: </w:t>
      </w:r>
      <w:r w:rsidDel="00000000" w:rsidR="00000000" w:rsidRPr="00000000">
        <w:rPr>
          <w:rtl w:val="0"/>
        </w:rPr>
      </w:r>
    </w:p>
    <w:p w:rsidR="00000000" w:rsidDel="00000000" w:rsidP="00000000" w:rsidRDefault="00000000" w:rsidRPr="00000000" w14:paraId="0000015F">
      <w:pPr>
        <w:pStyle w:val="Heading5"/>
        <w:numPr>
          <w:ilvl w:val="4"/>
          <w:numId w:val="1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identified in the Agency’s Final Agency Personnel List; and/or </w:t>
      </w:r>
    </w:p>
    <w:p w:rsidR="00000000" w:rsidDel="00000000" w:rsidP="00000000" w:rsidRDefault="00000000" w:rsidRPr="00000000" w14:paraId="00000160">
      <w:pPr>
        <w:pStyle w:val="Heading5"/>
        <w:numPr>
          <w:ilvl w:val="4"/>
          <w:numId w:val="1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Agency Employees identified in the Agency’s Final Agency Personnel List which the Replacement Agency and/or Replacement Subcontractor is contractually bound to honour;</w:t>
      </w:r>
    </w:p>
    <w:p w:rsidR="00000000" w:rsidDel="00000000" w:rsidP="00000000" w:rsidRDefault="00000000" w:rsidRPr="00000000" w14:paraId="0000016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16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16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r w:rsidDel="00000000" w:rsidR="00000000" w:rsidRPr="00000000">
        <w:rPr>
          <w:rtl w:val="0"/>
        </w:rPr>
      </w:r>
    </w:p>
    <w:p w:rsidR="00000000" w:rsidDel="00000000" w:rsidP="00000000" w:rsidRDefault="00000000" w:rsidRPr="00000000" w14:paraId="0000016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165">
      <w:pPr>
        <w:pStyle w:val="Heading5"/>
        <w:numPr>
          <w:ilvl w:val="4"/>
          <w:numId w:val="4"/>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identified in the Agency’s Final Agency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166">
      <w:pPr>
        <w:pStyle w:val="Heading5"/>
        <w:numPr>
          <w:ilvl w:val="4"/>
          <w:numId w:val="4"/>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16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r w:rsidDel="00000000" w:rsidR="00000000" w:rsidRPr="00000000">
        <w:rPr>
          <w:rtl w:val="0"/>
        </w:rPr>
      </w:r>
    </w:p>
    <w:p w:rsidR="00000000" w:rsidDel="00000000" w:rsidP="00000000" w:rsidRDefault="00000000" w:rsidRPr="00000000" w14:paraId="0000016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7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center" w:leader="none" w:pos="4513"/>
        <w:tab w:val="right" w:leader="none" w:pos="9026"/>
      </w:tabs>
      <w:spacing w:after="0" w:line="276" w:lineRule="auto"/>
      <w:rPr>
        <w:color w:val="bfbfbf"/>
      </w:rPr>
    </w:pPr>
    <w:r w:rsidDel="00000000" w:rsidR="00000000" w:rsidRPr="00000000">
      <w:rPr>
        <w:rtl w:val="0"/>
      </w:rPr>
    </w:r>
  </w:p>
  <w:p w:rsidR="00000000" w:rsidDel="00000000" w:rsidP="00000000" w:rsidRDefault="00000000" w:rsidRPr="00000000" w14:paraId="0000017C">
    <w:pPr>
      <w:tabs>
        <w:tab w:val="center" w:leader="none" w:pos="4513"/>
        <w:tab w:val="right" w:leader="none" w:pos="9026"/>
      </w:tabs>
      <w:spacing w:after="0" w:line="276" w:lineRule="auto"/>
      <w:jc w:val="left"/>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z7sTiEwrJ9i17AAWJl5s6H+2Q==">CgMxLjAyCWguMXB4ZXp3YzIJaC40OXgyaWs1MgloLjJwMmNzcnkyCWguMTQ3bjJ6cjIJaC4zbzdhbG5rMgloLjIzY2t2dmQyCGguaWh2NjM2MgloLjMyaGlvcXoyCWguMWhtc3l5czIJaC40MW1naG1sMgloLjJncnFydWUyCGgudngxMjI3MgloLjNmd29rcTAyCWguMXYxeXV4dDIJaC4xcnZ3cDFxMgloLjRidms3cGoyCWguMnIwdWh4YzIJaC4xNjY0czU1MgloLjNxNXNhc3kyCWguMjViMmwwcjIIaC5rZ2N2OGsyCWguMzRnMGR3ZDIJaC4xamxhbzQ2MgloLjQza3k2cnoyCWguMmlxOGd6czIIaC54dmlyN2wyCWguM2h2Njl2ZTIJaC4xeDBnazM3MgloLjRoMDQycjA4AHIhMW9nLV90NDhLWWpuUk5DUXRJR2QzdVNJMkU2TGVMUl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2021-07-06T09:45:00Z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